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6" w:rsidRPr="002518A6" w:rsidRDefault="002518A6" w:rsidP="002518A6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bookmarkStart w:id="0" w:name="_GoBack"/>
      <w:bookmarkEnd w:id="0"/>
    </w:p>
    <w:p w:rsidR="002518A6" w:rsidRPr="002518A6" w:rsidRDefault="002518A6" w:rsidP="002518A6">
      <w:pPr>
        <w:numPr>
          <w:ilvl w:val="1"/>
          <w:numId w:val="0"/>
        </w:numPr>
        <w:suppressAutoHyphens/>
        <w:spacing w:after="12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Regulamin wypożyczania podręczników szkolnych uczniom Szkoły Podstawowej      z Oddziałami Integracyjnymi Nr 344           im. Powstania Warszawskiego w Warszawie</w:t>
      </w:r>
    </w:p>
    <w:p w:rsidR="002518A6" w:rsidRPr="002518A6" w:rsidRDefault="002518A6" w:rsidP="002518A6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/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keepNext/>
        <w:keepLines/>
        <w:tabs>
          <w:tab w:val="num" w:pos="0"/>
        </w:tabs>
        <w:suppressAutoHyphens/>
        <w:spacing w:before="1280" w:after="120"/>
        <w:ind w:left="432" w:hanging="432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518A6" w:rsidRPr="002518A6" w:rsidRDefault="002518A6" w:rsidP="002518A6">
      <w:pPr>
        <w:pageBreakBefore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Regulamin wypożyczania</w:t>
      </w:r>
      <w:r w:rsidRPr="00251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  <w:t xml:space="preserve">podręczników szkolnych </w:t>
      </w:r>
    </w:p>
    <w:p w:rsidR="002518A6" w:rsidRPr="002518A6" w:rsidRDefault="002518A6" w:rsidP="002518A6">
      <w:pPr>
        <w:numPr>
          <w:ilvl w:val="1"/>
          <w:numId w:val="0"/>
        </w:numPr>
        <w:suppressAutoHyphens/>
        <w:spacing w:after="12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OGÓLNE</w:t>
      </w:r>
    </w:p>
    <w:p w:rsidR="002518A6" w:rsidRPr="002518A6" w:rsidRDefault="002518A6" w:rsidP="002518A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Przedmiot regulaminu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Niniejszy „Regulamin korzystania z darmowych podręczników lub materiałów edukacyjnych”, zwany dalej „regulaminem”, reguluje: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a)   tryb przyjęcia podręczników na stan szkoły,</w:t>
      </w:r>
    </w:p>
    <w:p w:rsidR="002518A6" w:rsidRPr="002518A6" w:rsidRDefault="002518A6" w:rsidP="002518A6">
      <w:pPr>
        <w:suppressAutoHyphens/>
        <w:spacing w:after="40"/>
        <w:ind w:left="680" w:hanging="340"/>
        <w:rPr>
          <w:rFonts w:ascii="Times New Roman" w:eastAsia="Calibri" w:hAnsi="Times New Roman" w:cs="Calibri"/>
          <w:color w:val="FF0000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b)</w:t>
      </w:r>
      <w:r w:rsidRPr="002518A6">
        <w:rPr>
          <w:rFonts w:ascii="Times New Roman" w:eastAsia="Calibri" w:hAnsi="Times New Roman" w:cs="Calibri"/>
          <w:lang w:eastAsia="ar-SA"/>
        </w:rPr>
        <w:tab/>
        <w:t>zasady związane z wypożyczaniem i zapewnieniem uczniom dostępu do podręczników         do nauki w klasach I - VII.</w:t>
      </w:r>
    </w:p>
    <w:p w:rsidR="002518A6" w:rsidRPr="002518A6" w:rsidRDefault="002518A6" w:rsidP="002518A6">
      <w:pPr>
        <w:suppressAutoHyphens/>
        <w:spacing w:after="40"/>
        <w:ind w:left="68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c)</w:t>
      </w:r>
      <w:r w:rsidRPr="002518A6">
        <w:rPr>
          <w:rFonts w:ascii="Times New Roman" w:eastAsia="Calibri" w:hAnsi="Times New Roman" w:cs="Calibri"/>
          <w:lang w:eastAsia="ar-SA"/>
        </w:rPr>
        <w:tab/>
        <w:t>postępowanie w przypadku zagubienia lub zniszczenia podręcznika.</w:t>
      </w:r>
    </w:p>
    <w:p w:rsidR="002518A6" w:rsidRPr="002518A6" w:rsidRDefault="002518A6" w:rsidP="002518A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Słowniczek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Użyte w regulaminie terminy oznaczają:</w:t>
      </w:r>
    </w:p>
    <w:p w:rsidR="002518A6" w:rsidRPr="002518A6" w:rsidRDefault="002518A6" w:rsidP="002518A6">
      <w:pPr>
        <w:tabs>
          <w:tab w:val="right" w:leader="dot" w:pos="9072"/>
        </w:tabs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Szkoła – </w:t>
      </w:r>
      <w:r w:rsidRPr="002518A6">
        <w:rPr>
          <w:rFonts w:ascii="Times New Roman" w:eastAsia="Calibri" w:hAnsi="Times New Roman" w:cs="Calibri"/>
          <w:lang w:eastAsia="ar-SA"/>
        </w:rPr>
        <w:t xml:space="preserve">Szkoła Podstawowa z Oddziałami Integracyjnymi nr 344, </w:t>
      </w:r>
    </w:p>
    <w:p w:rsidR="002518A6" w:rsidRPr="002518A6" w:rsidRDefault="002518A6" w:rsidP="002518A6">
      <w:pPr>
        <w:tabs>
          <w:tab w:val="right" w:leader="dot" w:pos="9072"/>
        </w:tabs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03 – 185 Warszawa, ul. Erazma z Zakroczymia 15.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Biblioteka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biblioteka szkolna.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Uczeń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uczeń szkoły uprawniony do otrzymania darmowych podręczników.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>Podręcznik</w:t>
      </w:r>
      <w:r w:rsidR="005A6F61">
        <w:rPr>
          <w:rFonts w:ascii="Times New Roman" w:eastAsia="Calibri" w:hAnsi="Times New Roman" w:cs="Calibri"/>
          <w:lang w:eastAsia="ar-SA"/>
        </w:rPr>
        <w:t xml:space="preserve"> – podręcznik zakupiony przez szkołę w ramach dotacji</w:t>
      </w:r>
      <w:r w:rsidRPr="002518A6">
        <w:rPr>
          <w:rFonts w:ascii="Times New Roman" w:eastAsia="Calibri" w:hAnsi="Times New Roman" w:cs="Calibri"/>
          <w:lang w:eastAsia="ar-SA"/>
        </w:rPr>
        <w:t>.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Times New Roman"/>
          <w:lang w:eastAsia="ar-SA"/>
        </w:rPr>
      </w:pPr>
      <w:r w:rsidRPr="002518A6">
        <w:rPr>
          <w:rFonts w:ascii="Times New Roman" w:eastAsia="Calibri" w:hAnsi="Times New Roman" w:cs="Times New Roman"/>
          <w:b/>
          <w:lang w:eastAsia="ar-SA"/>
        </w:rPr>
        <w:t>Dotacja</w:t>
      </w:r>
      <w:bookmarkStart w:id="1" w:name="udostepnianie"/>
      <w:r w:rsidRPr="002518A6">
        <w:rPr>
          <w:rFonts w:ascii="Times New Roman" w:eastAsia="Calibri" w:hAnsi="Times New Roman" w:cs="Times New Roman"/>
          <w:lang w:eastAsia="ar-SA"/>
        </w:rPr>
        <w:t xml:space="preserve"> – dotacja celowa </w:t>
      </w:r>
      <w:r w:rsidRPr="002518A6">
        <w:rPr>
          <w:rFonts w:ascii="Times New Roman" w:eastAsia="Calibri" w:hAnsi="Times New Roman" w:cs="Times New Roman"/>
          <w:shd w:val="clear" w:color="auto" w:fill="FFFFFF"/>
          <w:lang w:eastAsia="ar-SA"/>
        </w:rPr>
        <w:t>(Dz. U. z 2017 r , poz. 691).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PRZYJĘCIE PODRĘCZNIKÓW NA STAN SZKOŁY</w:t>
      </w:r>
    </w:p>
    <w:p w:rsidR="002518A6" w:rsidRPr="002518A6" w:rsidRDefault="005A6F61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1.</w:t>
      </w:r>
      <w:r>
        <w:rPr>
          <w:rFonts w:ascii="Times New Roman" w:eastAsia="Calibri" w:hAnsi="Times New Roman" w:cs="Calibri"/>
          <w:lang w:eastAsia="ar-SA"/>
        </w:rPr>
        <w:tab/>
        <w:t>Podręczniki zakupione przez  szkołę</w:t>
      </w:r>
      <w:r w:rsidR="002518A6" w:rsidRPr="002518A6">
        <w:rPr>
          <w:rFonts w:ascii="Times New Roman" w:eastAsia="Calibri" w:hAnsi="Times New Roman" w:cs="Calibri"/>
          <w:lang w:eastAsia="ar-SA"/>
        </w:rPr>
        <w:t xml:space="preserve"> w ramach dotacji zostają przekazane na stan biblioteki                   na podstawie stosownego dokumentu.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>Podręczniki stanowią własność szkoły.</w:t>
      </w:r>
    </w:p>
    <w:p w:rsidR="002518A6" w:rsidRPr="002518A6" w:rsidRDefault="002518A6" w:rsidP="002518A6">
      <w:pPr>
        <w:keepNext/>
        <w:keepLines/>
        <w:suppressAutoHyphens/>
        <w:spacing w:before="480" w:after="12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lastRenderedPageBreak/>
        <w:t>Rozdział III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UDOSTĘPNIANIE ZBIORÓW</w:t>
      </w:r>
    </w:p>
    <w:p w:rsidR="002518A6" w:rsidRPr="002518A6" w:rsidRDefault="002518A6" w:rsidP="002518A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Użytkownicy podręczników szkolnych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Do użytkowania podręczników  uprawnieni są wszyscy uczniowie szkoły, którzy rozpoczęli naukę w klasie I w roku szkolnym 2014/2015 lub później.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Użytkownicy biblioteki przed rozpoczęciem korzystania ze zbiorów podlegają rejestracji.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Uczniowie są rejestrowani na podstawie dostarczonych do biblioteki list zgodnych z listą klasy zamieszczoną w dzienniku lekcyjnym. </w:t>
      </w:r>
    </w:p>
    <w:p w:rsidR="002518A6" w:rsidRPr="002518A6" w:rsidRDefault="002518A6" w:rsidP="002518A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Procedura wypożyczania podręcznika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1.  Szkoła nieodpłatnie wypożycza uczniom podręczniki i materiały ćwiczeniowe mające postać                              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papierową.                                                                  </w:t>
      </w: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  Szkoła przekazuje uczniom materiały ćwiczeniowe bez obowiązku zwrotu.</w:t>
      </w:r>
    </w:p>
    <w:p w:rsidR="002518A6" w:rsidRPr="002518A6" w:rsidRDefault="002518A6" w:rsidP="0025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Na początku roku szkolnego wychowawcy klas I - III pobierają z biblioteki podręczniki zgodnie    z liczbą uczniów zapisanych w dzienniku lekcyjnym.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4.   Na początku roku szkolnego uczniowie klas IV – VII samodzielnie pobierają podręczniki              z biblioteki szkolnej.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color w:val="FF0000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</w:t>
      </w:r>
      <w:r w:rsidRPr="002518A6">
        <w:rPr>
          <w:rFonts w:ascii="Times New Roman" w:eastAsia="Calibri" w:hAnsi="Times New Roman" w:cs="Calibri"/>
          <w:color w:val="FF0000"/>
          <w:lang w:eastAsia="ar-SA"/>
        </w:rPr>
        <w:t xml:space="preserve">.   </w:t>
      </w:r>
      <w:r w:rsidRPr="002518A6">
        <w:rPr>
          <w:rFonts w:ascii="Times New Roman" w:eastAsia="Calibri" w:hAnsi="Times New Roman" w:cs="Calibri"/>
          <w:lang w:eastAsia="ar-SA"/>
        </w:rPr>
        <w:t xml:space="preserve">Podręczniki wypożyczane są na okres trwania danego roku szkolnego. Uczniowie są zobowiązani do rozliczenia się z wypożyczonych podręczników do ostatniego dnia bieżącego roku szkolnego.  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6.   Wypożyczone podręczniki wychowawcy klas I - III zbierają od uczniów i przekazują bibliotece szkolnej. Uczniowie klas IV - VII oddają podręczniki samodzielnie.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7.</w:t>
      </w:r>
      <w:r w:rsidRPr="002518A6">
        <w:rPr>
          <w:rFonts w:ascii="Times New Roman" w:eastAsia="Calibri" w:hAnsi="Times New Roman" w:cs="Calibri"/>
          <w:lang w:eastAsia="ar-SA"/>
        </w:rPr>
        <w:tab/>
        <w:t>Biblioteka w uzasadnionych okolicznościach ma prawo zażądać zwrotu wypożyczonych materiałów przed upływem ustalonego terminu.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8.</w:t>
      </w:r>
      <w:r w:rsidRPr="002518A6">
        <w:rPr>
          <w:rFonts w:ascii="Times New Roman" w:eastAsia="Calibri" w:hAnsi="Times New Roman" w:cs="Calibri"/>
          <w:lang w:eastAsia="ar-SA"/>
        </w:rPr>
        <w:tab/>
        <w:t>Na pierwszym zebraniu bieżącego roku szkolnego wychowawca przedstawia regulamin wypożyczania podręczników. Rodzic lub opiekun prawny ucznia podpisuje deklarację odbioru podręczników i materiałów ćwiczeniowych.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9.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Wychowawca ma obowiązek poinformować rodziców lub opiekunów prawnych o konieczności sprawdzenia stanu podręcznika i zgłoszenia  ewentualnych uszkodzeń </w:t>
      </w:r>
      <w:bookmarkStart w:id="2" w:name="odpowiedzialnosc"/>
      <w:bookmarkEnd w:id="1"/>
      <w:r w:rsidRPr="002518A6">
        <w:rPr>
          <w:rFonts w:ascii="Times New Roman" w:eastAsia="Calibri" w:hAnsi="Times New Roman" w:cs="Calibri"/>
          <w:lang w:eastAsia="ar-SA"/>
        </w:rPr>
        <w:t>bibliotekarzom do końca  września bieżącego roku szkolnego.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10.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Uczeń, który w trakcie roku szkolnego odchodzi ze szkoły zobowiązany jest do rozliczenia się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 z wypożyczonych podręczników z biblioteką szkolną.</w:t>
      </w:r>
      <w:bookmarkEnd w:id="2"/>
    </w:p>
    <w:p w:rsidR="002518A6" w:rsidRPr="002518A6" w:rsidRDefault="002518A6" w:rsidP="002518A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3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Obowiązki ucznia związane z wypożyczeniem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Przez cały okres użytkowania podręczników uczeń systematycznie dba o estetykę książek.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color w:val="000000"/>
          <w:lang w:eastAsia="ar-SA"/>
        </w:rPr>
      </w:pPr>
      <w:r w:rsidRPr="002518A6">
        <w:rPr>
          <w:rFonts w:ascii="Times New Roman" w:eastAsia="Calibri" w:hAnsi="Times New Roman" w:cs="Calibri"/>
          <w:color w:val="000000"/>
          <w:lang w:eastAsia="ar-SA"/>
        </w:rPr>
        <w:t>2.</w:t>
      </w:r>
      <w:r w:rsidRPr="002518A6">
        <w:rPr>
          <w:rFonts w:ascii="Times New Roman" w:eastAsia="Calibri" w:hAnsi="Times New Roman" w:cs="Calibri"/>
          <w:color w:val="000000"/>
          <w:lang w:eastAsia="ar-SA"/>
        </w:rPr>
        <w:tab/>
        <w:t>Uczeń ma obowiązek na bieżąco dokonywać drobnych napraw czy ewentualnej wymiany okładki.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>Zabrania się dokonywania jakichkolwiek wpisów i notatek w podręcznikach.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4.</w:t>
      </w:r>
      <w:r w:rsidRPr="002518A6">
        <w:rPr>
          <w:rFonts w:ascii="Times New Roman" w:eastAsia="Calibri" w:hAnsi="Times New Roman" w:cs="Calibri"/>
          <w:lang w:eastAsia="ar-SA"/>
        </w:rPr>
        <w:tab/>
        <w:t>Dopuszcza się używania ołówka w celu zaznaczenia (np. pracy domowej).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lastRenderedPageBreak/>
        <w:t>5.</w:t>
      </w:r>
      <w:r w:rsidRPr="002518A6">
        <w:rPr>
          <w:rFonts w:ascii="Times New Roman" w:eastAsia="Calibri" w:hAnsi="Times New Roman" w:cs="Calibri"/>
          <w:lang w:eastAsia="ar-SA"/>
        </w:rPr>
        <w:tab/>
        <w:t>Wraz z upływem terminu zwrotu uczeń powinien uporządkować podręczniki, tj. powycierać wszystkie wpisy ołówka, podkleić, obłożyć w nową okładkę, jeśli wcześniejsza ulegnie zniszczeniu.</w:t>
      </w:r>
    </w:p>
    <w:p w:rsidR="002518A6" w:rsidRPr="002518A6" w:rsidRDefault="002518A6" w:rsidP="002518A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4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 xml:space="preserve">Uszkodzenie lub zniszczenie podręcznika </w:t>
      </w:r>
    </w:p>
    <w:p w:rsidR="002518A6" w:rsidRPr="002518A6" w:rsidRDefault="002518A6" w:rsidP="002518A6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Rodzic lub opiekun prawny ucznia ponosi pełną odpowiedzialność materialną za wszelkie uszkodzenia lub zniszczenia wypożyczonych podręczników  nieujawnionych w chwili wypożyczenia.</w:t>
      </w:r>
    </w:p>
    <w:p w:rsidR="002518A6" w:rsidRPr="002518A6" w:rsidRDefault="002518A6" w:rsidP="002518A6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W przypadku zniszczenia lub zagubienia podręcznika przez ucznia klasy II i III  rodzic lub opiekun prawny uiszcza opłatę na konto organu prowadzącego szkołę.</w:t>
      </w:r>
    </w:p>
    <w:p w:rsidR="002518A6" w:rsidRPr="002518A6" w:rsidRDefault="002518A6" w:rsidP="002518A6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2518A6">
        <w:rPr>
          <w:rFonts w:ascii="Times New Roman" w:eastAsia="Calibri" w:hAnsi="Times New Roman" w:cs="Calibri"/>
          <w:color w:val="000000" w:themeColor="text1"/>
          <w:lang w:eastAsia="ar-SA"/>
        </w:rPr>
        <w:t>W przypadku zniszczenia lub zagubienia rodzic lub opiekun prawny ucznia klasy I, IV, V, VI i VII odkupuje podręcznik wypożyczony z biblioteki szkolnej.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suppressAutoHyphens/>
        <w:spacing w:after="40"/>
        <w:ind w:left="680" w:hanging="340"/>
        <w:rPr>
          <w:rFonts w:ascii="Times New Roman" w:eastAsia="Calibri" w:hAnsi="Times New Roman" w:cs="Calibri"/>
          <w:lang w:eastAsia="ar-SA"/>
        </w:rPr>
      </w:pPr>
      <w:bookmarkStart w:id="3" w:name="koncowe"/>
    </w:p>
    <w:p w:rsidR="002518A6" w:rsidRPr="002518A6" w:rsidRDefault="002518A6" w:rsidP="002518A6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IV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KOŃCOWE</w:t>
      </w:r>
      <w:bookmarkEnd w:id="3"/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Uczniowie i rodzice lub opiekunowie prawni zobowiązani są do zapoznania się z treścią niniejszego regulaminu i stosowania się do zawartych w nim postanowień.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Bibliotekarze zobowiązani są do udostępniania uczniom i rodzicom lub opiekunom prawnym niniejszego regulaminu. 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3.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Sprawy sporne pomiędzy nauczycielem, bibliotekarzem a użytkownikiem biblioteki rozstrzyga Dyrektor szkoły.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4.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Organem uprawnionym do zmiany regulaminu jest Dyrektor szkoły.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Decyzje w innych kwestiach z zakresu udostępniania podręczników, które nie zostały ujęte 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w niniejszym regulaminie, podejmuje Dyrektor szkoły.</w:t>
      </w:r>
    </w:p>
    <w:p w:rsidR="002518A6" w:rsidRPr="002518A6" w:rsidRDefault="002518A6" w:rsidP="002518A6">
      <w:pPr>
        <w:suppressAutoHyphens/>
        <w:spacing w:after="40"/>
        <w:ind w:left="340" w:hanging="340"/>
        <w:rPr>
          <w:rFonts w:ascii="Times New Roman" w:eastAsia="Calibri" w:hAnsi="Times New Roman" w:cs="Times New Roman"/>
          <w:szCs w:val="24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6.</w:t>
      </w:r>
      <w:r w:rsidRPr="002518A6">
        <w:rPr>
          <w:rFonts w:ascii="Times New Roman" w:eastAsia="Calibri" w:hAnsi="Times New Roman" w:cs="Calibri"/>
          <w:lang w:eastAsia="ar-SA"/>
        </w:rPr>
        <w:tab/>
        <w:t>Niniejszy regulamin wchodzi w życie z dniem 1 września 2017 roku.</w:t>
      </w:r>
    </w:p>
    <w:p w:rsidR="002518A6" w:rsidRPr="002518A6" w:rsidRDefault="002518A6" w:rsidP="002518A6">
      <w:pPr>
        <w:suppressAutoHyphens/>
        <w:rPr>
          <w:rFonts w:ascii="Times New Roman" w:eastAsia="Calibri" w:hAnsi="Times New Roman" w:cs="Calibri"/>
          <w:lang w:eastAsia="ar-SA"/>
        </w:rPr>
      </w:pPr>
    </w:p>
    <w:p w:rsidR="002518A6" w:rsidRPr="002518A6" w:rsidRDefault="002518A6" w:rsidP="002518A6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2A5F43" w:rsidRDefault="002A5F43"/>
    <w:sectPr w:rsidR="002A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6CE5"/>
    <w:multiLevelType w:val="hybridMultilevel"/>
    <w:tmpl w:val="9948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6"/>
    <w:rsid w:val="002518A6"/>
    <w:rsid w:val="002A5F43"/>
    <w:rsid w:val="005A6F61"/>
    <w:rsid w:val="007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2017-09-11T09:43:00Z</cp:lastPrinted>
  <dcterms:created xsi:type="dcterms:W3CDTF">2017-09-14T08:31:00Z</dcterms:created>
  <dcterms:modified xsi:type="dcterms:W3CDTF">2017-09-14T08:31:00Z</dcterms:modified>
</cp:coreProperties>
</file>